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8" w:rsidRPr="005109A8" w:rsidRDefault="0043149A" w:rsidP="005109A8">
      <w:r w:rsidRPr="0043149A">
        <w:rPr>
          <w:rFonts w:ascii="Arial Rounded MT Bold" w:hAnsi="Arial Rounded MT Bold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2.9pt;margin-top:-44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aMNAl98AAAALAQAADwAAAAAAAAAAAAAAAAB/BAAAZHJzL2Rv&#10;d25yZXYueG1sUEsFBgAAAAAEAAQA8wAAAIsFAAAAAA==&#10;">
            <v:textbox style="mso-fit-shape-to-text:t">
              <w:txbxContent>
                <w:p w:rsidR="005109A8" w:rsidRDefault="005109A8">
                  <w:r w:rsidRPr="005109A8">
                    <w:rPr>
                      <w:noProof/>
                    </w:rPr>
                    <w:drawing>
                      <wp:inline distT="0" distB="0" distL="0" distR="0">
                        <wp:extent cx="1838325" cy="912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865" cy="912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05A8" w:rsidRDefault="009605A8" w:rsidP="009605A8">
      <w:pPr>
        <w:tabs>
          <w:tab w:val="left" w:pos="7185"/>
        </w:tabs>
      </w:pPr>
      <w:r w:rsidRPr="009605A8">
        <w:rPr>
          <w:rFonts w:ascii="Arial Rounded MT Bold" w:hAnsi="Arial Rounded MT Bold"/>
          <w:b/>
          <w:sz w:val="44"/>
          <w:szCs w:val="44"/>
        </w:rPr>
        <w:t xml:space="preserve">Types of </w:t>
      </w:r>
      <w:bookmarkStart w:id="0" w:name="_GoBack"/>
      <w:bookmarkEnd w:id="0"/>
      <w:r w:rsidR="006C724D" w:rsidRPr="009605A8">
        <w:rPr>
          <w:rFonts w:ascii="Arial Rounded MT Bold" w:hAnsi="Arial Rounded MT Bold"/>
          <w:b/>
          <w:sz w:val="44"/>
          <w:szCs w:val="44"/>
        </w:rPr>
        <w:t>blood:</w:t>
      </w:r>
      <w:r>
        <w:rPr>
          <w:rFonts w:ascii="Arial Rounded MT Bold" w:hAnsi="Arial Rounded MT Bold"/>
          <w:b/>
          <w:sz w:val="44"/>
          <w:szCs w:val="44"/>
        </w:rPr>
        <w:t xml:space="preserve"> </w:t>
      </w:r>
      <w:r>
        <w:rPr>
          <w:rFonts w:ascii="Arial Rounded MT Bold" w:hAnsi="Arial Rounded MT Bold"/>
          <w:b/>
          <w:sz w:val="44"/>
          <w:szCs w:val="44"/>
        </w:rPr>
        <w:br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605A8" w:rsidTr="009605A8">
        <w:tc>
          <w:tcPr>
            <w:tcW w:w="3192" w:type="dxa"/>
          </w:tcPr>
          <w:p w:rsidR="009605A8" w:rsidRPr="000D36E3" w:rsidRDefault="009605A8" w:rsidP="009605A8">
            <w:pPr>
              <w:tabs>
                <w:tab w:val="left" w:pos="7185"/>
              </w:tabs>
              <w:rPr>
                <w:b/>
                <w:sz w:val="36"/>
                <w:szCs w:val="36"/>
              </w:rPr>
            </w:pPr>
            <w:r w:rsidRPr="000D36E3">
              <w:rPr>
                <w:b/>
                <w:color w:val="FF0000"/>
                <w:sz w:val="36"/>
                <w:szCs w:val="36"/>
              </w:rPr>
              <w:t>Types:</w:t>
            </w:r>
          </w:p>
        </w:tc>
        <w:tc>
          <w:tcPr>
            <w:tcW w:w="3192" w:type="dxa"/>
          </w:tcPr>
          <w:p w:rsidR="009605A8" w:rsidRPr="000D36E3" w:rsidRDefault="009605A8" w:rsidP="009605A8">
            <w:pPr>
              <w:tabs>
                <w:tab w:val="left" w:pos="7185"/>
              </w:tabs>
              <w:rPr>
                <w:b/>
                <w:sz w:val="36"/>
                <w:szCs w:val="36"/>
              </w:rPr>
            </w:pPr>
            <w:r w:rsidRPr="000D36E3">
              <w:rPr>
                <w:b/>
                <w:color w:val="FF0000"/>
                <w:sz w:val="36"/>
                <w:szCs w:val="36"/>
              </w:rPr>
              <w:t xml:space="preserve">You can give to </w:t>
            </w:r>
          </w:p>
        </w:tc>
        <w:tc>
          <w:tcPr>
            <w:tcW w:w="3192" w:type="dxa"/>
          </w:tcPr>
          <w:p w:rsidR="009605A8" w:rsidRPr="000D36E3" w:rsidRDefault="009605A8" w:rsidP="009605A8">
            <w:pPr>
              <w:tabs>
                <w:tab w:val="left" w:pos="7185"/>
              </w:tabs>
              <w:rPr>
                <w:b/>
                <w:sz w:val="36"/>
                <w:szCs w:val="36"/>
              </w:rPr>
            </w:pPr>
            <w:r w:rsidRPr="000D36E3">
              <w:rPr>
                <w:b/>
                <w:sz w:val="36"/>
                <w:szCs w:val="36"/>
              </w:rPr>
              <w:t>Can receive from</w:t>
            </w:r>
          </w:p>
        </w:tc>
      </w:tr>
      <w:tr w:rsidR="009605A8" w:rsidTr="009605A8">
        <w:tc>
          <w:tcPr>
            <w:tcW w:w="3192" w:type="dxa"/>
          </w:tcPr>
          <w:p w:rsidR="009605A8" w:rsidRDefault="009605A8" w:rsidP="009605A8">
            <w:pPr>
              <w:tabs>
                <w:tab w:val="left" w:pos="7185"/>
              </w:tabs>
            </w:pPr>
            <w:r>
              <w:t>A+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A+    AB+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A+   A-   O-   O+</w:t>
            </w:r>
          </w:p>
        </w:tc>
      </w:tr>
      <w:tr w:rsidR="009605A8" w:rsidTr="009605A8">
        <w:tc>
          <w:tcPr>
            <w:tcW w:w="3192" w:type="dxa"/>
          </w:tcPr>
          <w:p w:rsidR="009605A8" w:rsidRDefault="009605A8" w:rsidP="009605A8">
            <w:pPr>
              <w:tabs>
                <w:tab w:val="left" w:pos="7185"/>
              </w:tabs>
            </w:pPr>
            <w:r>
              <w:t>O+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O+  A+    B+  AB+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O+   O-</w:t>
            </w:r>
          </w:p>
        </w:tc>
      </w:tr>
      <w:tr w:rsidR="009605A8" w:rsidTr="009605A8">
        <w:tc>
          <w:tcPr>
            <w:tcW w:w="3192" w:type="dxa"/>
          </w:tcPr>
          <w:p w:rsidR="009605A8" w:rsidRDefault="009605A8" w:rsidP="009605A8">
            <w:pPr>
              <w:tabs>
                <w:tab w:val="left" w:pos="7185"/>
              </w:tabs>
            </w:pPr>
            <w:r>
              <w:t>B+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 xml:space="preserve">B+   AB+ 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B+   B-   O+   O-</w:t>
            </w:r>
          </w:p>
        </w:tc>
      </w:tr>
      <w:tr w:rsidR="009605A8" w:rsidTr="009605A8">
        <w:tc>
          <w:tcPr>
            <w:tcW w:w="3192" w:type="dxa"/>
          </w:tcPr>
          <w:p w:rsidR="009605A8" w:rsidRDefault="009605A8" w:rsidP="009605A8">
            <w:pPr>
              <w:tabs>
                <w:tab w:val="left" w:pos="7185"/>
              </w:tabs>
            </w:pPr>
            <w:r>
              <w:t>AB+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AB+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EVERYONE</w:t>
            </w:r>
          </w:p>
        </w:tc>
      </w:tr>
      <w:tr w:rsidR="009605A8" w:rsidTr="009605A8"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A-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A+   A-   AB+   AB-</w:t>
            </w:r>
          </w:p>
        </w:tc>
        <w:tc>
          <w:tcPr>
            <w:tcW w:w="3192" w:type="dxa"/>
          </w:tcPr>
          <w:p w:rsidR="009605A8" w:rsidRDefault="005E603A" w:rsidP="005E603A">
            <w:pPr>
              <w:pStyle w:val="ListParagraph"/>
              <w:numPr>
                <w:ilvl w:val="0"/>
                <w:numId w:val="4"/>
              </w:numPr>
              <w:tabs>
                <w:tab w:val="left" w:pos="7185"/>
              </w:tabs>
            </w:pPr>
            <w:r>
              <w:t xml:space="preserve">O- </w:t>
            </w:r>
          </w:p>
        </w:tc>
      </w:tr>
      <w:tr w:rsidR="009605A8" w:rsidTr="009605A8"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O-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EVERYONE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 xml:space="preserve">O- </w:t>
            </w:r>
          </w:p>
        </w:tc>
      </w:tr>
      <w:tr w:rsidR="009605A8" w:rsidTr="009605A8"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B-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B+   B-   AB+   AB-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B-   O-</w:t>
            </w:r>
          </w:p>
        </w:tc>
      </w:tr>
      <w:tr w:rsidR="009605A8" w:rsidTr="009605A8"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AB-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AB+   AB-</w:t>
            </w:r>
          </w:p>
        </w:tc>
        <w:tc>
          <w:tcPr>
            <w:tcW w:w="3192" w:type="dxa"/>
          </w:tcPr>
          <w:p w:rsidR="009605A8" w:rsidRDefault="005E603A" w:rsidP="009605A8">
            <w:pPr>
              <w:tabs>
                <w:tab w:val="left" w:pos="7185"/>
              </w:tabs>
            </w:pPr>
            <w:r>
              <w:t>AB-   A-   B-   O-</w:t>
            </w:r>
          </w:p>
        </w:tc>
      </w:tr>
    </w:tbl>
    <w:p w:rsidR="005E603A" w:rsidRPr="000D36E3" w:rsidRDefault="009605A8" w:rsidP="009605A8">
      <w:pPr>
        <w:tabs>
          <w:tab w:val="left" w:pos="7185"/>
        </w:tabs>
        <w:rPr>
          <w:b/>
          <w:sz w:val="28"/>
          <w:szCs w:val="28"/>
        </w:rPr>
      </w:pPr>
      <w:r>
        <w:tab/>
      </w:r>
      <w:r w:rsidR="005E603A">
        <w:br/>
      </w:r>
      <w:r w:rsidR="005E603A" w:rsidRPr="000D36E3">
        <w:rPr>
          <w:rFonts w:ascii="Arial Rounded MT Bold" w:hAnsi="Arial Rounded MT Bold"/>
          <w:b/>
          <w:sz w:val="34"/>
          <w:szCs w:val="34"/>
        </w:rPr>
        <w:t>What we have studied in unit 2:</w:t>
      </w:r>
      <w:r w:rsidR="005E603A" w:rsidRPr="000D36E3">
        <w:rPr>
          <w:rFonts w:ascii="Arial Rounded MT Bold" w:hAnsi="Arial Rounded MT Bold"/>
          <w:sz w:val="34"/>
          <w:szCs w:val="34"/>
        </w:rPr>
        <w:t xml:space="preserve"> </w:t>
      </w:r>
      <w:r w:rsidR="005E603A" w:rsidRPr="000D36E3">
        <w:rPr>
          <w:rFonts w:ascii="Arial Rounded MT Bold" w:hAnsi="Arial Rounded MT Bold"/>
          <w:sz w:val="34"/>
          <w:szCs w:val="34"/>
        </w:rPr>
        <w:br/>
      </w:r>
      <w:r w:rsidR="005E603A" w:rsidRPr="000D36E3">
        <w:rPr>
          <w:rFonts w:ascii="Arial Rounded MT Bold" w:hAnsi="Arial Rounded MT Bold"/>
          <w:b/>
          <w:color w:val="FF0000"/>
          <w:sz w:val="28"/>
          <w:szCs w:val="28"/>
        </w:rPr>
        <w:t xml:space="preserve">*About the cardiovascular system </w:t>
      </w:r>
      <w:r w:rsidR="005E603A" w:rsidRPr="000D36E3">
        <w:rPr>
          <w:rFonts w:ascii="Arial Rounded MT Bold" w:hAnsi="Arial Rounded MT Bold"/>
          <w:b/>
          <w:color w:val="FF0000"/>
          <w:sz w:val="28"/>
          <w:szCs w:val="28"/>
        </w:rPr>
        <w:br/>
        <w:t>*EKG</w:t>
      </w:r>
      <w:r w:rsidR="005E603A" w:rsidRPr="000D36E3">
        <w:rPr>
          <w:rFonts w:ascii="Arial Rounded MT Bold" w:hAnsi="Arial Rounded MT Bold"/>
          <w:b/>
          <w:color w:val="FF0000"/>
          <w:sz w:val="28"/>
          <w:szCs w:val="28"/>
        </w:rPr>
        <w:br/>
        <w:t xml:space="preserve">*Blood </w:t>
      </w:r>
    </w:p>
    <w:p w:rsidR="005E603A" w:rsidRPr="000D36E3" w:rsidRDefault="005E603A" w:rsidP="005E603A">
      <w:pPr>
        <w:tabs>
          <w:tab w:val="left" w:pos="7185"/>
        </w:tabs>
        <w:rPr>
          <w:rFonts w:ascii="Arial Rounded MT Bold" w:hAnsi="Arial Rounded MT Bold"/>
          <w:b/>
          <w:sz w:val="23"/>
          <w:szCs w:val="23"/>
        </w:rPr>
      </w:pPr>
      <w:r w:rsidRPr="000D36E3">
        <w:rPr>
          <w:rFonts w:ascii="Arial Rounded MT Bold" w:hAnsi="Arial Rounded MT Bold"/>
          <w:b/>
          <w:sz w:val="34"/>
          <w:szCs w:val="34"/>
        </w:rPr>
        <w:t>Discredit myths about donation blood</w:t>
      </w:r>
      <w:proofErr w:type="gramStart"/>
      <w:r w:rsidRPr="000D36E3">
        <w:rPr>
          <w:rFonts w:ascii="Arial Rounded MT Bold" w:hAnsi="Arial Rounded MT Bold"/>
          <w:b/>
          <w:sz w:val="34"/>
          <w:szCs w:val="34"/>
        </w:rPr>
        <w:t>:</w:t>
      </w:r>
      <w:proofErr w:type="gramEnd"/>
      <w:r w:rsidRPr="000D36E3">
        <w:rPr>
          <w:rFonts w:ascii="Arial Rounded MT Bold" w:hAnsi="Arial Rounded MT Bold"/>
          <w:sz w:val="34"/>
          <w:szCs w:val="34"/>
        </w:rPr>
        <w:br/>
      </w:r>
      <w:r w:rsidRPr="000D36E3">
        <w:rPr>
          <w:rFonts w:ascii="Arial Rounded MT Bold" w:hAnsi="Arial Rounded MT Bold"/>
          <w:b/>
          <w:sz w:val="23"/>
          <w:szCs w:val="23"/>
        </w:rPr>
        <w:t>Myth 1: Donating blood will hurt</w:t>
      </w:r>
    </w:p>
    <w:p w:rsidR="005E603A" w:rsidRPr="000D36E3" w:rsidRDefault="005E603A" w:rsidP="005E603A">
      <w:pPr>
        <w:tabs>
          <w:tab w:val="left" w:pos="7185"/>
        </w:tabs>
        <w:rPr>
          <w:rFonts w:ascii="Arial Rounded MT Bold" w:hAnsi="Arial Rounded MT Bold"/>
          <w:b/>
          <w:color w:val="FF0000"/>
          <w:sz w:val="23"/>
          <w:szCs w:val="23"/>
        </w:rPr>
      </w:pPr>
      <w:r w:rsidRPr="000D36E3">
        <w:rPr>
          <w:rFonts w:ascii="Arial Rounded MT Bold" w:hAnsi="Arial Rounded MT Bold"/>
          <w:b/>
          <w:color w:val="FF0000"/>
          <w:sz w:val="23"/>
          <w:szCs w:val="23"/>
        </w:rPr>
        <w:t>Fact: blood donation does involve a needle prick, but it is not a painful procedure. It only involves momentary discomfort.</w:t>
      </w:r>
    </w:p>
    <w:p w:rsidR="005E603A" w:rsidRPr="000D36E3" w:rsidRDefault="005E603A" w:rsidP="005E603A">
      <w:pPr>
        <w:tabs>
          <w:tab w:val="left" w:pos="7185"/>
        </w:tabs>
        <w:rPr>
          <w:rFonts w:ascii="Arial Rounded MT Bold" w:hAnsi="Arial Rounded MT Bold"/>
          <w:b/>
          <w:sz w:val="23"/>
          <w:szCs w:val="23"/>
        </w:rPr>
      </w:pPr>
      <w:r w:rsidRPr="000D36E3">
        <w:rPr>
          <w:rFonts w:ascii="Arial Rounded MT Bold" w:hAnsi="Arial Rounded MT Bold"/>
          <w:b/>
          <w:sz w:val="23"/>
          <w:szCs w:val="23"/>
        </w:rPr>
        <w:t>Myth 2: My health will deteriorate after donating blood</w:t>
      </w:r>
    </w:p>
    <w:p w:rsidR="005109A8" w:rsidRPr="000D36E3" w:rsidRDefault="005E603A" w:rsidP="005109A8">
      <w:pPr>
        <w:tabs>
          <w:tab w:val="left" w:pos="7185"/>
        </w:tabs>
        <w:rPr>
          <w:rFonts w:ascii="Arial Rounded MT Bold" w:hAnsi="Arial Rounded MT Bold"/>
          <w:b/>
          <w:color w:val="FF0000"/>
          <w:sz w:val="23"/>
          <w:szCs w:val="23"/>
        </w:rPr>
      </w:pPr>
      <w:r w:rsidRPr="000D36E3">
        <w:rPr>
          <w:rFonts w:ascii="Arial Rounded MT Bold" w:hAnsi="Arial Rounded MT Bold"/>
          <w:b/>
          <w:color w:val="FF0000"/>
          <w:sz w:val="23"/>
          <w:szCs w:val="23"/>
        </w:rPr>
        <w:t>Fact: This is not true. In fact, research has shown that donating blood reduces your chances of developing cardiovascular diseases and prevents excess iron from accumulating in the body.</w:t>
      </w:r>
      <w:r w:rsidR="005109A8" w:rsidRPr="000D36E3">
        <w:rPr>
          <w:rFonts w:ascii="Arial Rounded MT Bold" w:hAnsi="Arial Rounded MT Bold"/>
          <w:b/>
          <w:color w:val="FF0000"/>
          <w:sz w:val="23"/>
          <w:szCs w:val="23"/>
        </w:rPr>
        <w:br/>
      </w:r>
      <w:r w:rsidR="005109A8" w:rsidRPr="000D36E3">
        <w:rPr>
          <w:rFonts w:ascii="Arial Rounded MT Bold" w:hAnsi="Arial Rounded MT Bold"/>
          <w:b/>
          <w:sz w:val="23"/>
          <w:szCs w:val="23"/>
        </w:rPr>
        <w:t>Myth 3:  Donating blood can lead to obesity</w:t>
      </w:r>
    </w:p>
    <w:p w:rsidR="005109A8" w:rsidRPr="000D36E3" w:rsidRDefault="005109A8" w:rsidP="005109A8">
      <w:pPr>
        <w:tabs>
          <w:tab w:val="left" w:pos="7185"/>
        </w:tabs>
        <w:rPr>
          <w:rFonts w:ascii="Arial Rounded MT Bold" w:hAnsi="Arial Rounded MT Bold"/>
          <w:b/>
          <w:sz w:val="23"/>
          <w:szCs w:val="23"/>
        </w:rPr>
      </w:pPr>
      <w:r w:rsidRPr="000D36E3">
        <w:rPr>
          <w:rFonts w:ascii="Arial Rounded MT Bold" w:hAnsi="Arial Rounded MT Bold"/>
          <w:b/>
          <w:color w:val="FF0000"/>
          <w:sz w:val="23"/>
          <w:szCs w:val="23"/>
        </w:rPr>
        <w:t>Fact: Donating blood does not directly affect your body weight. Some people eat more than normal and avoid exercise after donation that may in turn lead to weight gain.</w:t>
      </w:r>
      <w:r w:rsidRPr="000D36E3">
        <w:rPr>
          <w:rFonts w:ascii="Arial Rounded MT Bold" w:hAnsi="Arial Rounded MT Bold"/>
          <w:b/>
          <w:color w:val="FF0000"/>
          <w:sz w:val="23"/>
          <w:szCs w:val="23"/>
        </w:rPr>
        <w:br/>
      </w:r>
      <w:r w:rsidRPr="000D36E3">
        <w:rPr>
          <w:rFonts w:ascii="Arial Rounded MT Bold" w:hAnsi="Arial Rounded MT Bold"/>
          <w:b/>
          <w:color w:val="FF0000"/>
          <w:sz w:val="23"/>
          <w:szCs w:val="23"/>
        </w:rPr>
        <w:br/>
      </w:r>
      <w:r w:rsidRPr="000D36E3">
        <w:rPr>
          <w:rFonts w:ascii="Arial Rounded MT Bold" w:hAnsi="Arial Rounded MT Bold"/>
          <w:b/>
          <w:sz w:val="23"/>
          <w:szCs w:val="23"/>
        </w:rPr>
        <w:t>Myth 4:  Donating blood may expose me to various infections such as HIV.</w:t>
      </w:r>
    </w:p>
    <w:p w:rsidR="005E603A" w:rsidRPr="000D36E3" w:rsidRDefault="005109A8" w:rsidP="005109A8">
      <w:pPr>
        <w:tabs>
          <w:tab w:val="left" w:pos="7185"/>
        </w:tabs>
        <w:rPr>
          <w:rFonts w:ascii="Arial Rounded MT Bold" w:hAnsi="Arial Rounded MT Bold"/>
          <w:b/>
          <w:color w:val="FF0000"/>
          <w:sz w:val="23"/>
          <w:szCs w:val="23"/>
        </w:rPr>
      </w:pPr>
      <w:r w:rsidRPr="000D36E3">
        <w:rPr>
          <w:rFonts w:ascii="Arial Rounded MT Bold" w:hAnsi="Arial Rounded MT Bold"/>
          <w:b/>
          <w:color w:val="FF0000"/>
          <w:sz w:val="23"/>
          <w:szCs w:val="23"/>
        </w:rPr>
        <w:t>Fact: If you make sure that new needles are used and sterilization is maintained during the blood donation, there are no chances of being exposed to HIV or other infections.</w:t>
      </w:r>
    </w:p>
    <w:sectPr w:rsidR="005E603A" w:rsidRPr="000D36E3" w:rsidSect="0043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F52"/>
    <w:multiLevelType w:val="hybridMultilevel"/>
    <w:tmpl w:val="F74E22E6"/>
    <w:lvl w:ilvl="0" w:tplc="C96E00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386"/>
    <w:multiLevelType w:val="hybridMultilevel"/>
    <w:tmpl w:val="2E18CEE6"/>
    <w:lvl w:ilvl="0" w:tplc="403EDE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14E2"/>
    <w:multiLevelType w:val="hybridMultilevel"/>
    <w:tmpl w:val="DBD2B6E8"/>
    <w:lvl w:ilvl="0" w:tplc="22E4CE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6CFF"/>
    <w:multiLevelType w:val="hybridMultilevel"/>
    <w:tmpl w:val="46E883F8"/>
    <w:lvl w:ilvl="0" w:tplc="1E1442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605A8"/>
    <w:rsid w:val="000D36E3"/>
    <w:rsid w:val="00156CDA"/>
    <w:rsid w:val="0043149A"/>
    <w:rsid w:val="005109A8"/>
    <w:rsid w:val="005E603A"/>
    <w:rsid w:val="006C724D"/>
    <w:rsid w:val="009605A8"/>
    <w:rsid w:val="0099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PENUELAS</dc:creator>
  <cp:lastModifiedBy>rhett.kelley</cp:lastModifiedBy>
  <cp:revision>2</cp:revision>
  <dcterms:created xsi:type="dcterms:W3CDTF">2012-11-26T21:10:00Z</dcterms:created>
  <dcterms:modified xsi:type="dcterms:W3CDTF">2012-11-26T21:10:00Z</dcterms:modified>
</cp:coreProperties>
</file>